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right="-284"/>
        <w:jc w:val="center"/>
        <w:rPr/>
      </w:pPr>
      <w:r w:rsidDel="00000000" w:rsidR="00000000" w:rsidRPr="00000000">
        <w:rPr/>
        <w:drawing>
          <wp:inline distB="0" distT="0" distL="0" distR="0">
            <wp:extent cx="453600" cy="613694"/>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3600" cy="613694"/>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4"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p>
    <w:p w:rsidR="00000000" w:rsidDel="00000000" w:rsidP="00000000" w:rsidRDefault="00000000" w:rsidRPr="00000000" w14:paraId="00000003">
      <w:pPr>
        <w:shd w:fill="ffffff" w:val="clear"/>
        <w:ind w:right="-284"/>
        <w:jc w:val="center"/>
        <w:rPr>
          <w:b w:val="1"/>
          <w:color w:val="000000"/>
          <w:sz w:val="12"/>
          <w:szCs w:val="12"/>
        </w:rPr>
      </w:pPr>
      <w:r w:rsidDel="00000000" w:rsidR="00000000" w:rsidRPr="00000000">
        <w:rPr>
          <w:rtl w:val="0"/>
        </w:rPr>
      </w:r>
    </w:p>
    <w:p w:rsidR="00000000" w:rsidDel="00000000" w:rsidP="00000000" w:rsidRDefault="00000000" w:rsidRPr="00000000" w14:paraId="00000004">
      <w:pPr>
        <w:shd w:fill="ffffff" w:val="clear"/>
        <w:ind w:right="-284"/>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5">
      <w:pPr>
        <w:shd w:fill="ffffff" w:val="clear"/>
        <w:spacing w:before="0" w:lineRule="auto"/>
        <w:ind w:right="-284"/>
        <w:jc w:val="center"/>
        <w:rPr>
          <w:b w:val="1"/>
          <w:color w:val="000000"/>
          <w:sz w:val="28"/>
          <w:szCs w:val="28"/>
        </w:rPr>
      </w:pPr>
      <w:r w:rsidDel="00000000" w:rsidR="00000000" w:rsidRPr="00000000">
        <w:rPr>
          <w:rtl w:val="0"/>
        </w:rPr>
      </w:r>
    </w:p>
    <w:p w:rsidR="00000000" w:rsidDel="00000000" w:rsidP="00000000" w:rsidRDefault="00000000" w:rsidRPr="00000000" w14:paraId="00000006">
      <w:pPr>
        <w:spacing w:before="0" w:lineRule="auto"/>
        <w:ind w:right="-284"/>
        <w:rPr>
          <w:b w:val="1"/>
          <w:sz w:val="28"/>
          <w:szCs w:val="28"/>
        </w:rPr>
      </w:pPr>
      <w:r w:rsidDel="00000000" w:rsidR="00000000" w:rsidRPr="00000000">
        <w:rPr>
          <w:b w:val="1"/>
          <w:sz w:val="28"/>
          <w:szCs w:val="28"/>
          <w:rtl w:val="0"/>
        </w:rPr>
        <w:t xml:space="preserve">від 27 липня 2023 року                  м. Сквира                             №    -37-VIII</w:t>
      </w:r>
    </w:p>
    <w:p w:rsidR="00000000" w:rsidDel="00000000" w:rsidP="00000000" w:rsidRDefault="00000000" w:rsidRPr="00000000" w14:paraId="00000007">
      <w:pPr>
        <w:spacing w:before="0" w:lineRule="auto"/>
        <w:rPr/>
      </w:pPr>
      <w:r w:rsidDel="00000000" w:rsidR="00000000" w:rsidRPr="00000000">
        <w:rPr>
          <w:rtl w:val="0"/>
        </w:rPr>
      </w:r>
    </w:p>
    <w:p w:rsidR="00000000" w:rsidDel="00000000" w:rsidP="00000000" w:rsidRDefault="00000000" w:rsidRPr="00000000" w14:paraId="00000008">
      <w:pPr>
        <w:spacing w:before="0" w:lineRule="auto"/>
        <w:jc w:val="both"/>
        <w:rPr>
          <w:color w:val="000000"/>
        </w:rPr>
      </w:pPr>
      <w:r w:rsidDel="00000000" w:rsidR="00000000" w:rsidRPr="00000000">
        <w:rPr>
          <w:b w:val="1"/>
          <w:sz w:val="28"/>
          <w:szCs w:val="28"/>
          <w:rtl w:val="0"/>
        </w:rPr>
        <w:t xml:space="preserve">Про приєднання та внесення змін до юридичної особи </w:t>
      </w:r>
      <w:r w:rsidDel="00000000" w:rsidR="00000000" w:rsidRPr="00000000">
        <w:rPr>
          <w:b w:val="1"/>
          <w:color w:val="000000"/>
          <w:sz w:val="28"/>
          <w:szCs w:val="28"/>
          <w:rtl w:val="0"/>
        </w:rPr>
        <w:t xml:space="preserve">Сквирський академічний ліцей Сквирської міської ради Київської області (код ЄДРПОУ 23244093) та її Статуту</w:t>
      </w:r>
      <w:r w:rsidDel="00000000" w:rsidR="00000000" w:rsidRPr="00000000">
        <w:rPr>
          <w:rtl w:val="0"/>
        </w:rPr>
      </w:r>
    </w:p>
    <w:p w:rsidR="00000000" w:rsidDel="00000000" w:rsidP="00000000" w:rsidRDefault="00000000" w:rsidRPr="00000000" w14:paraId="00000009">
      <w:pPr>
        <w:spacing w:before="0" w:lineRule="auto"/>
        <w:rPr>
          <w:sz w:val="28"/>
          <w:szCs w:val="28"/>
        </w:rPr>
      </w:pPr>
      <w:r w:rsidDel="00000000" w:rsidR="00000000" w:rsidRPr="00000000">
        <w:rPr>
          <w:sz w:val="28"/>
          <w:szCs w:val="28"/>
          <w:rtl w:val="0"/>
        </w:rPr>
        <w:t xml:space="preserve"> </w:t>
      </w:r>
    </w:p>
    <w:p w:rsidR="00000000" w:rsidDel="00000000" w:rsidP="00000000" w:rsidRDefault="00000000" w:rsidRPr="00000000" w14:paraId="0000000A">
      <w:pPr>
        <w:spacing w:before="0" w:lineRule="auto"/>
        <w:ind w:firstLine="567"/>
        <w:jc w:val="both"/>
        <w:rPr>
          <w:sz w:val="28"/>
          <w:szCs w:val="28"/>
        </w:rPr>
      </w:pPr>
      <w:r w:rsidDel="00000000" w:rsidR="00000000" w:rsidRPr="00000000">
        <w:rPr>
          <w:sz w:val="28"/>
          <w:szCs w:val="28"/>
          <w:rtl w:val="0"/>
        </w:rPr>
        <w:t xml:space="preserve">Розглянувши подання начальниці відділу освіти Сквирської міської ради, відповідно до статей 104-107 Цивільного кодексу України, статті 59 Господарського кодексу України, ст. 26, 59 Закону України «Про місцеве самоврядування в Україні», Закону України «</w:t>
      </w:r>
      <w:r w:rsidDel="00000000" w:rsidR="00000000" w:rsidRPr="00000000">
        <w:rPr>
          <w:sz w:val="28"/>
          <w:szCs w:val="28"/>
          <w:highlight w:val="white"/>
          <w:rtl w:val="0"/>
        </w:rPr>
        <w:t xml:space="preserve">Про державну реєстрацію юридичних осіб, фізичних осіб-підприємців та громадських формувань»</w:t>
      </w:r>
      <w:r w:rsidDel="00000000" w:rsidR="00000000" w:rsidRPr="00000000">
        <w:rPr>
          <w:sz w:val="28"/>
          <w:szCs w:val="28"/>
          <w:rtl w:val="0"/>
        </w:rPr>
        <w:t xml:space="preserve">, рішення сесії Сквирської міської ради від 28 березня 2023 року №32-31-VIІI  «Про реорганізацію Сквирського закладу загальної середньої освіти І-ІІІ ступенів №1 ім. М. Ольшевського Сквирської міської ради Київської області шляхом приєднання до Сквирського академічного ліцею Сквирської міської ради Київської області», враховуючи рекомендації постійних комісій міської ради, Сквирська міська рада VIII скликання</w:t>
      </w:r>
    </w:p>
    <w:p w:rsidR="00000000" w:rsidDel="00000000" w:rsidP="00000000" w:rsidRDefault="00000000" w:rsidRPr="00000000" w14:paraId="0000000B">
      <w:pPr>
        <w:spacing w:before="0" w:lineRule="auto"/>
        <w:ind w:firstLine="567"/>
        <w:jc w:val="both"/>
        <w:rPr>
          <w:sz w:val="28"/>
          <w:szCs w:val="28"/>
        </w:rPr>
      </w:pPr>
      <w:r w:rsidDel="00000000" w:rsidR="00000000" w:rsidRPr="00000000">
        <w:rPr>
          <w:rtl w:val="0"/>
        </w:rPr>
      </w:r>
    </w:p>
    <w:p w:rsidR="00000000" w:rsidDel="00000000" w:rsidP="00000000" w:rsidRDefault="00000000" w:rsidRPr="00000000" w14:paraId="0000000C">
      <w:pPr>
        <w:spacing w:before="0" w:lineRule="auto"/>
        <w:rPr>
          <w:sz w:val="28"/>
          <w:szCs w:val="28"/>
        </w:rPr>
      </w:pPr>
      <w:r w:rsidDel="00000000" w:rsidR="00000000" w:rsidRPr="00000000">
        <w:rPr>
          <w:b w:val="1"/>
          <w:sz w:val="28"/>
          <w:szCs w:val="28"/>
          <w:rtl w:val="0"/>
        </w:rPr>
        <w:t xml:space="preserve">В И Р І Ш И Л А:</w:t>
      </w:r>
      <w:r w:rsidDel="00000000" w:rsidR="00000000" w:rsidRPr="00000000">
        <w:rPr>
          <w:rtl w:val="0"/>
        </w:rPr>
      </w:r>
    </w:p>
    <w:p w:rsidR="00000000" w:rsidDel="00000000" w:rsidP="00000000" w:rsidRDefault="00000000" w:rsidRPr="00000000" w14:paraId="0000000D">
      <w:pPr>
        <w:spacing w:before="0" w:lineRule="auto"/>
        <w:jc w:val="center"/>
        <w:rPr>
          <w:sz w:val="28"/>
          <w:szCs w:val="28"/>
        </w:rPr>
      </w:pPr>
      <w:r w:rsidDel="00000000" w:rsidR="00000000" w:rsidRPr="00000000">
        <w:rPr>
          <w:sz w:val="28"/>
          <w:szCs w:val="28"/>
          <w:rtl w:val="0"/>
        </w:rPr>
        <w:t xml:space="preserve"> </w:t>
      </w:r>
    </w:p>
    <w:p w:rsidR="00000000" w:rsidDel="00000000" w:rsidP="00000000" w:rsidRDefault="00000000" w:rsidRPr="00000000" w14:paraId="0000000E">
      <w:pPr>
        <w:spacing w:before="0" w:lineRule="auto"/>
        <w:ind w:firstLine="567"/>
        <w:jc w:val="both"/>
        <w:rPr>
          <w:sz w:val="28"/>
          <w:szCs w:val="28"/>
        </w:rPr>
      </w:pPr>
      <w:r w:rsidDel="00000000" w:rsidR="00000000" w:rsidRPr="00000000">
        <w:rPr>
          <w:sz w:val="28"/>
          <w:szCs w:val="28"/>
          <w:rtl w:val="0"/>
        </w:rPr>
        <w:t xml:space="preserve">1. Приєднати до юридичної особи Сквирський академічний ліцей Сквирської міської ради Київської області (код ЄДРПОУ 23244093) в результаті реорганізації юридичну особу </w:t>
      </w:r>
      <w:r w:rsidDel="00000000" w:rsidR="00000000" w:rsidRPr="00000000">
        <w:rPr>
          <w:color w:val="000000"/>
          <w:sz w:val="28"/>
          <w:szCs w:val="28"/>
          <w:rtl w:val="0"/>
        </w:rPr>
        <w:t xml:space="preserve">Сквирський заклад</w:t>
      </w:r>
      <w:r w:rsidDel="00000000" w:rsidR="00000000" w:rsidRPr="00000000">
        <w:rPr>
          <w:sz w:val="28"/>
          <w:szCs w:val="28"/>
          <w:rtl w:val="0"/>
        </w:rPr>
        <w:t xml:space="preserve"> загальної середньої освіти І-ІІІ ступенів №1 ім. М. Ольшевського</w:t>
      </w:r>
      <w:r w:rsidDel="00000000" w:rsidR="00000000" w:rsidRPr="00000000">
        <w:rPr>
          <w:color w:val="000000"/>
          <w:sz w:val="28"/>
          <w:szCs w:val="28"/>
          <w:rtl w:val="0"/>
        </w:rPr>
        <w:t xml:space="preserve"> Сквирської міської ради Київської області (код ЄДРПОУ 25303285)</w:t>
      </w:r>
      <w:r w:rsidDel="00000000" w:rsidR="00000000" w:rsidRPr="00000000">
        <w:rPr>
          <w:sz w:val="28"/>
          <w:szCs w:val="28"/>
          <w:rtl w:val="0"/>
        </w:rPr>
        <w:t xml:space="preserve">. </w:t>
      </w:r>
    </w:p>
    <w:p w:rsidR="00000000" w:rsidDel="00000000" w:rsidP="00000000" w:rsidRDefault="00000000" w:rsidRPr="00000000" w14:paraId="0000000F">
      <w:pPr>
        <w:spacing w:before="0" w:lineRule="auto"/>
        <w:ind w:firstLine="567"/>
        <w:jc w:val="both"/>
        <w:rPr>
          <w:sz w:val="28"/>
          <w:szCs w:val="28"/>
        </w:rPr>
      </w:pPr>
      <w:r w:rsidDel="00000000" w:rsidR="00000000" w:rsidRPr="00000000">
        <w:rPr>
          <w:sz w:val="28"/>
          <w:szCs w:val="28"/>
          <w:rtl w:val="0"/>
        </w:rPr>
        <w:t xml:space="preserve">2. Внести зміни до відомостей про місцезнаходження юридичної особи Сквирський академічний ліцей Сквирської міської ради Київської області (код ЄДРПОУ 23244093), а саме змінити адресу юридичної особи з «Україна, 09001, Київська область, Сквирський район, місто Сквира, вулиця Незалежності, будинок 63», на «Україна, 09001, Київська область, Білоцерківський район, місто Сквира, вулиця Незалежності, будинок 63».</w:t>
      </w:r>
    </w:p>
    <w:p w:rsidR="00000000" w:rsidDel="00000000" w:rsidP="00000000" w:rsidRDefault="00000000" w:rsidRPr="00000000" w14:paraId="00000010">
      <w:pPr>
        <w:widowControl w:val="0"/>
        <w:spacing w:before="0" w:lineRule="auto"/>
        <w:ind w:firstLine="567"/>
        <w:jc w:val="both"/>
        <w:rPr>
          <w:sz w:val="28"/>
          <w:szCs w:val="28"/>
        </w:rPr>
      </w:pPr>
      <w:r w:rsidDel="00000000" w:rsidR="00000000" w:rsidRPr="00000000">
        <w:rPr>
          <w:sz w:val="28"/>
          <w:szCs w:val="28"/>
          <w:rtl w:val="0"/>
        </w:rPr>
        <w:t xml:space="preserve">3. Внести зміни до Статуту Сквирського академічного ліцею Сквирської міської ради Київської області, виклавши його в новій редакції (додається).</w:t>
      </w:r>
    </w:p>
    <w:p w:rsidR="00000000" w:rsidDel="00000000" w:rsidP="00000000" w:rsidRDefault="00000000" w:rsidRPr="00000000" w14:paraId="00000011">
      <w:pPr>
        <w:widowControl w:val="0"/>
        <w:spacing w:before="0" w:lineRule="auto"/>
        <w:ind w:firstLine="567"/>
        <w:jc w:val="both"/>
        <w:rPr>
          <w:sz w:val="28"/>
          <w:szCs w:val="28"/>
        </w:rPr>
      </w:pPr>
      <w:r w:rsidDel="00000000" w:rsidR="00000000" w:rsidRPr="00000000">
        <w:rPr>
          <w:sz w:val="28"/>
          <w:szCs w:val="28"/>
          <w:rtl w:val="0"/>
        </w:rPr>
        <w:t xml:space="preserve">4. Доручити виконуючій обов’язки директора Сквирського академічного ліцею Сквирської міської ради Київської області Заруднюк Таїсі Григорівні здійснити державну реєстрацію внесення змін до відомостей щодо місцезнаходження та Статуту юридичної особи Сквирського академічного ліцею Сквирської міської ради Київської області в Єдиному державному реєстрі юридичних осіб, фізичних осіб-підприємців та громадських формувань.</w:t>
      </w:r>
    </w:p>
    <w:p w:rsidR="00000000" w:rsidDel="00000000" w:rsidP="00000000" w:rsidRDefault="00000000" w:rsidRPr="00000000" w14:paraId="00000012">
      <w:pPr>
        <w:widowControl w:val="0"/>
        <w:spacing w:before="0" w:lineRule="auto"/>
        <w:ind w:firstLine="567"/>
        <w:jc w:val="both"/>
        <w:rPr>
          <w:sz w:val="28"/>
          <w:szCs w:val="28"/>
        </w:rPr>
      </w:pPr>
      <w:r w:rsidDel="00000000" w:rsidR="00000000" w:rsidRPr="00000000">
        <w:rPr>
          <w:sz w:val="28"/>
          <w:szCs w:val="28"/>
          <w:rtl w:val="0"/>
        </w:rPr>
        <w:t xml:space="preserve">5. Контроль за виконанням цього рішення покласти на постійну комісію з питань соціального захисту, освіти, охорони здоров’я, культури та релігії.</w:t>
      </w:r>
    </w:p>
    <w:p w:rsidR="00000000" w:rsidDel="00000000" w:rsidP="00000000" w:rsidRDefault="00000000" w:rsidRPr="00000000" w14:paraId="00000013">
      <w:pPr>
        <w:spacing w:before="0" w:lineRule="auto"/>
        <w:rPr>
          <w:b w:val="1"/>
          <w:sz w:val="28"/>
          <w:szCs w:val="28"/>
        </w:rPr>
      </w:pPr>
      <w:r w:rsidDel="00000000" w:rsidR="00000000" w:rsidRPr="00000000">
        <w:rPr>
          <w:rtl w:val="0"/>
        </w:rPr>
      </w:r>
    </w:p>
    <w:p w:rsidR="00000000" w:rsidDel="00000000" w:rsidP="00000000" w:rsidRDefault="00000000" w:rsidRPr="00000000" w14:paraId="00000014">
      <w:pPr>
        <w:spacing w:before="0" w:lineRule="auto"/>
        <w:rPr>
          <w:b w:val="1"/>
          <w:sz w:val="28"/>
          <w:szCs w:val="28"/>
        </w:rPr>
      </w:pPr>
      <w:r w:rsidDel="00000000" w:rsidR="00000000" w:rsidRPr="00000000">
        <w:rPr>
          <w:rtl w:val="0"/>
        </w:rPr>
      </w:r>
    </w:p>
    <w:p w:rsidR="00000000" w:rsidDel="00000000" w:rsidP="00000000" w:rsidRDefault="00000000" w:rsidRPr="00000000" w14:paraId="00000015">
      <w:pPr>
        <w:spacing w:before="0" w:lineRule="auto"/>
        <w:rPr>
          <w:sz w:val="28"/>
          <w:szCs w:val="28"/>
        </w:rPr>
      </w:pPr>
      <w:r w:rsidDel="00000000" w:rsidR="00000000" w:rsidRPr="00000000">
        <w:rPr>
          <w:b w:val="1"/>
          <w:sz w:val="28"/>
          <w:szCs w:val="28"/>
          <w:rtl w:val="0"/>
        </w:rPr>
        <w:t xml:space="preserve"> Міська голова                                           </w:t>
        <w:tab/>
        <w:tab/>
        <w:t xml:space="preserve">    Валентина ЛЕВІЦЬКА</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jc w:val="both"/>
        <w:rPr>
          <w:b w:val="1"/>
          <w:color w:val="000000"/>
          <w:sz w:val="28"/>
          <w:szCs w:val="28"/>
        </w:rPr>
      </w:pPr>
      <w:r w:rsidDel="00000000" w:rsidR="00000000" w:rsidRPr="00000000">
        <w:rPr>
          <w:rtl w:val="0"/>
        </w:rPr>
      </w:r>
    </w:p>
    <w:p w:rsidR="00000000" w:rsidDel="00000000" w:rsidP="00000000" w:rsidRDefault="00000000" w:rsidRPr="00000000" w14:paraId="0000001A">
      <w:pPr>
        <w:jc w:val="both"/>
        <w:rPr>
          <w:b w:val="1"/>
          <w:color w:val="000000"/>
          <w:sz w:val="28"/>
          <w:szCs w:val="28"/>
        </w:rPr>
      </w:pPr>
      <w:r w:rsidDel="00000000" w:rsidR="00000000" w:rsidRPr="00000000">
        <w:rPr>
          <w:rtl w:val="0"/>
        </w:rPr>
      </w:r>
    </w:p>
    <w:p w:rsidR="00000000" w:rsidDel="00000000" w:rsidP="00000000" w:rsidRDefault="00000000" w:rsidRPr="00000000" w14:paraId="0000001B">
      <w:pPr>
        <w:jc w:val="both"/>
        <w:rPr>
          <w:b w:val="1"/>
          <w:color w:val="000000"/>
          <w:sz w:val="28"/>
          <w:szCs w:val="28"/>
        </w:rPr>
      </w:pPr>
      <w:r w:rsidDel="00000000" w:rsidR="00000000" w:rsidRPr="00000000">
        <w:rPr>
          <w:rtl w:val="0"/>
        </w:rPr>
      </w:r>
    </w:p>
    <w:p w:rsidR="00000000" w:rsidDel="00000000" w:rsidP="00000000" w:rsidRDefault="00000000" w:rsidRPr="00000000" w14:paraId="0000001C">
      <w:pPr>
        <w:jc w:val="both"/>
        <w:rPr>
          <w:b w:val="1"/>
          <w:color w:val="000000"/>
          <w:sz w:val="28"/>
          <w:szCs w:val="28"/>
        </w:rPr>
      </w:pPr>
      <w:r w:rsidDel="00000000" w:rsidR="00000000" w:rsidRPr="00000000">
        <w:rPr>
          <w:rtl w:val="0"/>
        </w:rPr>
      </w:r>
    </w:p>
    <w:p w:rsidR="00000000" w:rsidDel="00000000" w:rsidP="00000000" w:rsidRDefault="00000000" w:rsidRPr="00000000" w14:paraId="0000001D">
      <w:pPr>
        <w:jc w:val="both"/>
        <w:rPr>
          <w:b w:val="1"/>
          <w:color w:val="000000"/>
          <w:sz w:val="28"/>
          <w:szCs w:val="28"/>
        </w:rPr>
      </w:pPr>
      <w:r w:rsidDel="00000000" w:rsidR="00000000" w:rsidRPr="00000000">
        <w:rPr>
          <w:rtl w:val="0"/>
        </w:rPr>
      </w:r>
    </w:p>
    <w:p w:rsidR="00000000" w:rsidDel="00000000" w:rsidP="00000000" w:rsidRDefault="00000000" w:rsidRPr="00000000" w14:paraId="0000001E">
      <w:pPr>
        <w:jc w:val="both"/>
        <w:rPr>
          <w:b w:val="1"/>
          <w:color w:val="000000"/>
          <w:sz w:val="28"/>
          <w:szCs w:val="28"/>
        </w:rPr>
      </w:pPr>
      <w:r w:rsidDel="00000000" w:rsidR="00000000" w:rsidRPr="00000000">
        <w:rPr>
          <w:rtl w:val="0"/>
        </w:rPr>
      </w:r>
    </w:p>
    <w:p w:rsidR="00000000" w:rsidDel="00000000" w:rsidP="00000000" w:rsidRDefault="00000000" w:rsidRPr="00000000" w14:paraId="0000001F">
      <w:pPr>
        <w:jc w:val="both"/>
        <w:rPr>
          <w:b w:val="1"/>
          <w:color w:val="000000"/>
          <w:sz w:val="28"/>
          <w:szCs w:val="28"/>
        </w:rPr>
      </w:pPr>
      <w:r w:rsidDel="00000000" w:rsidR="00000000" w:rsidRPr="00000000">
        <w:rPr>
          <w:rtl w:val="0"/>
        </w:rPr>
      </w:r>
    </w:p>
    <w:p w:rsidR="00000000" w:rsidDel="00000000" w:rsidP="00000000" w:rsidRDefault="00000000" w:rsidRPr="00000000" w14:paraId="00000020">
      <w:pPr>
        <w:jc w:val="both"/>
        <w:rPr>
          <w:b w:val="1"/>
          <w:color w:val="000000"/>
          <w:sz w:val="28"/>
          <w:szCs w:val="28"/>
        </w:rPr>
      </w:pPr>
      <w:r w:rsidDel="00000000" w:rsidR="00000000" w:rsidRPr="00000000">
        <w:rPr>
          <w:rtl w:val="0"/>
        </w:rPr>
      </w:r>
    </w:p>
    <w:p w:rsidR="00000000" w:rsidDel="00000000" w:rsidP="00000000" w:rsidRDefault="00000000" w:rsidRPr="00000000" w14:paraId="00000021">
      <w:pPr>
        <w:jc w:val="both"/>
        <w:rPr>
          <w:b w:val="1"/>
          <w:color w:val="000000"/>
          <w:sz w:val="28"/>
          <w:szCs w:val="28"/>
        </w:rPr>
      </w:pPr>
      <w:r w:rsidDel="00000000" w:rsidR="00000000" w:rsidRPr="00000000">
        <w:rPr>
          <w:rtl w:val="0"/>
        </w:rPr>
      </w:r>
    </w:p>
    <w:p w:rsidR="00000000" w:rsidDel="00000000" w:rsidP="00000000" w:rsidRDefault="00000000" w:rsidRPr="00000000" w14:paraId="00000022">
      <w:pPr>
        <w:jc w:val="both"/>
        <w:rPr>
          <w:b w:val="1"/>
          <w:color w:val="000000"/>
          <w:sz w:val="28"/>
          <w:szCs w:val="28"/>
        </w:rPr>
      </w:pPr>
      <w:r w:rsidDel="00000000" w:rsidR="00000000" w:rsidRPr="00000000">
        <w:rPr>
          <w:rtl w:val="0"/>
        </w:rPr>
      </w:r>
    </w:p>
    <w:p w:rsidR="00000000" w:rsidDel="00000000" w:rsidP="00000000" w:rsidRDefault="00000000" w:rsidRPr="00000000" w14:paraId="00000023">
      <w:pPr>
        <w:jc w:val="both"/>
        <w:rPr>
          <w:b w:val="1"/>
          <w:color w:val="000000"/>
          <w:sz w:val="28"/>
          <w:szCs w:val="28"/>
        </w:rPr>
      </w:pPr>
      <w:r w:rsidDel="00000000" w:rsidR="00000000" w:rsidRPr="00000000">
        <w:rPr>
          <w:rtl w:val="0"/>
        </w:rPr>
      </w:r>
    </w:p>
    <w:p w:rsidR="00000000" w:rsidDel="00000000" w:rsidP="00000000" w:rsidRDefault="00000000" w:rsidRPr="00000000" w14:paraId="00000024">
      <w:pPr>
        <w:jc w:val="both"/>
        <w:rPr>
          <w:b w:val="1"/>
          <w:color w:val="000000"/>
          <w:sz w:val="28"/>
          <w:szCs w:val="28"/>
        </w:rPr>
      </w:pPr>
      <w:r w:rsidDel="00000000" w:rsidR="00000000" w:rsidRPr="00000000">
        <w:rPr>
          <w:rtl w:val="0"/>
        </w:rPr>
      </w:r>
    </w:p>
    <w:p w:rsidR="00000000" w:rsidDel="00000000" w:rsidP="00000000" w:rsidRDefault="00000000" w:rsidRPr="00000000" w14:paraId="00000025">
      <w:pPr>
        <w:jc w:val="both"/>
        <w:rPr>
          <w:b w:val="1"/>
          <w:color w:val="000000"/>
          <w:sz w:val="28"/>
          <w:szCs w:val="28"/>
        </w:rPr>
      </w:pPr>
      <w:r w:rsidDel="00000000" w:rsidR="00000000" w:rsidRPr="00000000">
        <w:rPr>
          <w:rtl w:val="0"/>
        </w:rPr>
      </w:r>
    </w:p>
    <w:p w:rsidR="00000000" w:rsidDel="00000000" w:rsidP="00000000" w:rsidRDefault="00000000" w:rsidRPr="00000000" w14:paraId="00000026">
      <w:pPr>
        <w:jc w:val="both"/>
        <w:rPr>
          <w:b w:val="1"/>
          <w:color w:val="000000"/>
          <w:sz w:val="28"/>
          <w:szCs w:val="28"/>
        </w:rPr>
      </w:pPr>
      <w:r w:rsidDel="00000000" w:rsidR="00000000" w:rsidRPr="00000000">
        <w:rPr>
          <w:rtl w:val="0"/>
        </w:rPr>
      </w:r>
    </w:p>
    <w:p w:rsidR="00000000" w:rsidDel="00000000" w:rsidP="00000000" w:rsidRDefault="00000000" w:rsidRPr="00000000" w14:paraId="00000027">
      <w:pPr>
        <w:jc w:val="both"/>
        <w:rPr>
          <w:b w:val="1"/>
          <w:color w:val="000000"/>
          <w:sz w:val="28"/>
          <w:szCs w:val="28"/>
        </w:rPr>
      </w:pPr>
      <w:r w:rsidDel="00000000" w:rsidR="00000000" w:rsidRPr="00000000">
        <w:rPr>
          <w:rtl w:val="0"/>
        </w:rPr>
      </w:r>
    </w:p>
    <w:p w:rsidR="00000000" w:rsidDel="00000000" w:rsidP="00000000" w:rsidRDefault="00000000" w:rsidRPr="00000000" w14:paraId="00000028">
      <w:pPr>
        <w:jc w:val="both"/>
        <w:rPr>
          <w:b w:val="1"/>
          <w:color w:val="000000"/>
          <w:sz w:val="28"/>
          <w:szCs w:val="28"/>
        </w:rPr>
      </w:pPr>
      <w:r w:rsidDel="00000000" w:rsidR="00000000" w:rsidRPr="00000000">
        <w:rPr>
          <w:rtl w:val="0"/>
        </w:rPr>
      </w:r>
    </w:p>
    <w:p w:rsidR="00000000" w:rsidDel="00000000" w:rsidP="00000000" w:rsidRDefault="00000000" w:rsidRPr="00000000" w14:paraId="00000029">
      <w:pPr>
        <w:jc w:val="both"/>
        <w:rPr>
          <w:b w:val="1"/>
          <w:color w:val="000000"/>
          <w:sz w:val="28"/>
          <w:szCs w:val="28"/>
        </w:rPr>
      </w:pPr>
      <w:r w:rsidDel="00000000" w:rsidR="00000000" w:rsidRPr="00000000">
        <w:rPr>
          <w:rtl w:val="0"/>
        </w:rPr>
      </w:r>
    </w:p>
    <w:p w:rsidR="00000000" w:rsidDel="00000000" w:rsidP="00000000" w:rsidRDefault="00000000" w:rsidRPr="00000000" w14:paraId="0000002A">
      <w:pPr>
        <w:jc w:val="both"/>
        <w:rPr>
          <w:b w:val="1"/>
          <w:color w:val="000000"/>
          <w:sz w:val="28"/>
          <w:szCs w:val="28"/>
        </w:rPr>
      </w:pPr>
      <w:r w:rsidDel="00000000" w:rsidR="00000000" w:rsidRPr="00000000">
        <w:rPr>
          <w:rtl w:val="0"/>
        </w:rPr>
      </w:r>
    </w:p>
    <w:p w:rsidR="00000000" w:rsidDel="00000000" w:rsidP="00000000" w:rsidRDefault="00000000" w:rsidRPr="00000000" w14:paraId="0000002B">
      <w:pPr>
        <w:jc w:val="both"/>
        <w:rPr>
          <w:b w:val="1"/>
          <w:color w:val="000000"/>
          <w:sz w:val="28"/>
          <w:szCs w:val="28"/>
        </w:rPr>
      </w:pPr>
      <w:r w:rsidDel="00000000" w:rsidR="00000000" w:rsidRPr="00000000">
        <w:rPr>
          <w:rtl w:val="0"/>
        </w:rPr>
      </w:r>
    </w:p>
    <w:p w:rsidR="00000000" w:rsidDel="00000000" w:rsidP="00000000" w:rsidRDefault="00000000" w:rsidRPr="00000000" w14:paraId="0000002C">
      <w:pPr>
        <w:jc w:val="both"/>
        <w:rPr>
          <w:b w:val="1"/>
          <w:color w:val="000000"/>
          <w:sz w:val="28"/>
          <w:szCs w:val="28"/>
        </w:rPr>
      </w:pPr>
      <w:r w:rsidDel="00000000" w:rsidR="00000000" w:rsidRPr="00000000">
        <w:rPr>
          <w:rtl w:val="0"/>
        </w:rPr>
      </w:r>
    </w:p>
    <w:p w:rsidR="00000000" w:rsidDel="00000000" w:rsidP="00000000" w:rsidRDefault="00000000" w:rsidRPr="00000000" w14:paraId="0000002D">
      <w:pPr>
        <w:jc w:val="both"/>
        <w:rPr>
          <w:b w:val="1"/>
          <w:color w:val="000000"/>
          <w:sz w:val="28"/>
          <w:szCs w:val="28"/>
        </w:rPr>
      </w:pPr>
      <w:r w:rsidDel="00000000" w:rsidR="00000000" w:rsidRPr="00000000">
        <w:rPr>
          <w:rtl w:val="0"/>
        </w:rPr>
      </w:r>
    </w:p>
    <w:p w:rsidR="00000000" w:rsidDel="00000000" w:rsidP="00000000" w:rsidRDefault="00000000" w:rsidRPr="00000000" w14:paraId="0000002E">
      <w:pPr>
        <w:jc w:val="both"/>
        <w:rPr>
          <w:b w:val="1"/>
          <w:color w:val="000000"/>
          <w:sz w:val="28"/>
          <w:szCs w:val="28"/>
        </w:rPr>
      </w:pPr>
      <w:r w:rsidDel="00000000" w:rsidR="00000000" w:rsidRPr="00000000">
        <w:rPr>
          <w:rtl w:val="0"/>
        </w:rPr>
      </w:r>
    </w:p>
    <w:p w:rsidR="00000000" w:rsidDel="00000000" w:rsidP="00000000" w:rsidRDefault="00000000" w:rsidRPr="00000000" w14:paraId="0000002F">
      <w:pPr>
        <w:jc w:val="both"/>
        <w:rPr>
          <w:b w:val="1"/>
          <w:color w:val="000000"/>
          <w:sz w:val="28"/>
          <w:szCs w:val="28"/>
        </w:rPr>
      </w:pPr>
      <w:r w:rsidDel="00000000" w:rsidR="00000000" w:rsidRPr="00000000">
        <w:rPr>
          <w:rtl w:val="0"/>
        </w:rPr>
      </w:r>
    </w:p>
    <w:p w:rsidR="00000000" w:rsidDel="00000000" w:rsidP="00000000" w:rsidRDefault="00000000" w:rsidRPr="00000000" w14:paraId="00000030">
      <w:pPr>
        <w:jc w:val="both"/>
        <w:rPr>
          <w:b w:val="1"/>
          <w:color w:val="000000"/>
          <w:sz w:val="28"/>
          <w:szCs w:val="28"/>
        </w:rPr>
      </w:pPr>
      <w:r w:rsidDel="00000000" w:rsidR="00000000" w:rsidRPr="00000000">
        <w:rPr>
          <w:rtl w:val="0"/>
        </w:rPr>
      </w:r>
    </w:p>
    <w:p w:rsidR="00000000" w:rsidDel="00000000" w:rsidP="00000000" w:rsidRDefault="00000000" w:rsidRPr="00000000" w14:paraId="00000031">
      <w:pPr>
        <w:jc w:val="both"/>
        <w:rPr>
          <w:b w:val="1"/>
          <w:color w:val="000000"/>
          <w:sz w:val="28"/>
          <w:szCs w:val="28"/>
        </w:rPr>
      </w:pPr>
      <w:r w:rsidDel="00000000" w:rsidR="00000000" w:rsidRPr="00000000">
        <w:rPr>
          <w:rtl w:val="0"/>
        </w:rPr>
      </w:r>
    </w:p>
    <w:p w:rsidR="00000000" w:rsidDel="00000000" w:rsidP="00000000" w:rsidRDefault="00000000" w:rsidRPr="00000000" w14:paraId="00000032">
      <w:pPr>
        <w:jc w:val="both"/>
        <w:rPr>
          <w:b w:val="1"/>
          <w:color w:val="000000"/>
          <w:sz w:val="28"/>
          <w:szCs w:val="28"/>
        </w:rPr>
      </w:pPr>
      <w:r w:rsidDel="00000000" w:rsidR="00000000" w:rsidRPr="00000000">
        <w:rPr>
          <w:rtl w:val="0"/>
        </w:rPr>
      </w:r>
    </w:p>
    <w:p w:rsidR="00000000" w:rsidDel="00000000" w:rsidP="00000000" w:rsidRDefault="00000000" w:rsidRPr="00000000" w14:paraId="00000033">
      <w:pPr>
        <w:jc w:val="both"/>
        <w:rPr>
          <w:b w:val="1"/>
          <w:color w:val="000000"/>
          <w:sz w:val="28"/>
          <w:szCs w:val="28"/>
        </w:rPr>
      </w:pPr>
      <w:r w:rsidDel="00000000" w:rsidR="00000000" w:rsidRPr="00000000">
        <w:rPr>
          <w:rtl w:val="0"/>
        </w:rPr>
      </w:r>
    </w:p>
    <w:p w:rsidR="00000000" w:rsidDel="00000000" w:rsidP="00000000" w:rsidRDefault="00000000" w:rsidRPr="00000000" w14:paraId="00000034">
      <w:pPr>
        <w:jc w:val="both"/>
        <w:rPr>
          <w:b w:val="1"/>
          <w:color w:val="000000"/>
          <w:sz w:val="28"/>
          <w:szCs w:val="28"/>
        </w:rPr>
      </w:pPr>
      <w:r w:rsidDel="00000000" w:rsidR="00000000" w:rsidRPr="00000000">
        <w:rPr>
          <w:rtl w:val="0"/>
        </w:rPr>
      </w:r>
    </w:p>
    <w:p w:rsidR="00000000" w:rsidDel="00000000" w:rsidP="00000000" w:rsidRDefault="00000000" w:rsidRPr="00000000" w14:paraId="00000035">
      <w:pPr>
        <w:jc w:val="both"/>
        <w:rPr>
          <w:b w:val="1"/>
          <w:color w:val="000000"/>
          <w:sz w:val="28"/>
          <w:szCs w:val="28"/>
        </w:rPr>
      </w:pPr>
      <w:r w:rsidDel="00000000" w:rsidR="00000000" w:rsidRPr="00000000">
        <w:rPr>
          <w:rtl w:val="0"/>
        </w:rPr>
      </w:r>
    </w:p>
    <w:p w:rsidR="00000000" w:rsidDel="00000000" w:rsidP="00000000" w:rsidRDefault="00000000" w:rsidRPr="00000000" w14:paraId="00000036">
      <w:pPr>
        <w:jc w:val="both"/>
        <w:rPr>
          <w:b w:val="1"/>
          <w:color w:val="000000"/>
          <w:sz w:val="28"/>
          <w:szCs w:val="28"/>
        </w:rPr>
      </w:pPr>
      <w:r w:rsidDel="00000000" w:rsidR="00000000" w:rsidRPr="00000000">
        <w:rPr>
          <w:rtl w:val="0"/>
        </w:rPr>
      </w:r>
    </w:p>
    <w:p w:rsidR="00000000" w:rsidDel="00000000" w:rsidP="00000000" w:rsidRDefault="00000000" w:rsidRPr="00000000" w14:paraId="00000037">
      <w:pPr>
        <w:jc w:val="both"/>
        <w:rPr>
          <w:b w:val="1"/>
          <w:color w:val="000000"/>
          <w:sz w:val="28"/>
          <w:szCs w:val="28"/>
        </w:rPr>
      </w:pPr>
      <w:r w:rsidDel="00000000" w:rsidR="00000000" w:rsidRPr="00000000">
        <w:rPr>
          <w:rtl w:val="0"/>
        </w:rPr>
      </w:r>
    </w:p>
    <w:p w:rsidR="00000000" w:rsidDel="00000000" w:rsidP="00000000" w:rsidRDefault="00000000" w:rsidRPr="00000000" w14:paraId="00000038">
      <w:pPr>
        <w:jc w:val="both"/>
        <w:rPr>
          <w:b w:val="1"/>
          <w:sz w:val="28"/>
          <w:szCs w:val="28"/>
        </w:rPr>
      </w:pPr>
      <w:bookmarkStart w:colFirst="0" w:colLast="0" w:name="_heading=h.chk26joa5jg8" w:id="0"/>
      <w:bookmarkEnd w:id="0"/>
      <w:r w:rsidDel="00000000" w:rsidR="00000000" w:rsidRPr="00000000">
        <w:rPr>
          <w:rtl w:val="0"/>
        </w:rPr>
      </w:r>
    </w:p>
    <w:p w:rsidR="00000000" w:rsidDel="00000000" w:rsidP="00000000" w:rsidRDefault="00000000" w:rsidRPr="00000000" w14:paraId="00000039">
      <w:pPr>
        <w:jc w:val="both"/>
        <w:rPr>
          <w:b w:val="1"/>
          <w:sz w:val="28"/>
          <w:szCs w:val="28"/>
        </w:rPr>
      </w:pPr>
      <w:bookmarkStart w:colFirst="0" w:colLast="0" w:name="_heading=h.3leiba1m1q3l" w:id="1"/>
      <w:bookmarkEnd w:id="1"/>
      <w:r w:rsidDel="00000000" w:rsidR="00000000" w:rsidRPr="00000000">
        <w:rPr>
          <w:rtl w:val="0"/>
        </w:rPr>
      </w:r>
    </w:p>
    <w:p w:rsidR="00000000" w:rsidDel="00000000" w:rsidP="00000000" w:rsidRDefault="00000000" w:rsidRPr="00000000" w14:paraId="0000003A">
      <w:pPr>
        <w:jc w:val="both"/>
        <w:rPr>
          <w:b w:val="1"/>
          <w:sz w:val="28"/>
          <w:szCs w:val="28"/>
        </w:rPr>
      </w:pPr>
      <w:bookmarkStart w:colFirst="0" w:colLast="0" w:name="_heading=h.ykkxz5iwo17c" w:id="2"/>
      <w:bookmarkEnd w:id="2"/>
      <w:r w:rsidDel="00000000" w:rsidR="00000000" w:rsidRPr="00000000">
        <w:rPr>
          <w:rtl w:val="0"/>
        </w:rPr>
      </w:r>
    </w:p>
    <w:p w:rsidR="00000000" w:rsidDel="00000000" w:rsidP="00000000" w:rsidRDefault="00000000" w:rsidRPr="00000000" w14:paraId="0000003B">
      <w:pPr>
        <w:jc w:val="both"/>
        <w:rPr>
          <w:b w:val="1"/>
          <w:sz w:val="28"/>
          <w:szCs w:val="28"/>
        </w:rPr>
      </w:pPr>
      <w:bookmarkStart w:colFirst="0" w:colLast="0" w:name="_heading=h.gjdgxs" w:id="3"/>
      <w:bookmarkEnd w:id="3"/>
      <w:r w:rsidDel="00000000" w:rsidR="00000000" w:rsidRPr="00000000">
        <w:rPr>
          <w:rtl w:val="0"/>
        </w:rPr>
      </w:r>
    </w:p>
    <w:p w:rsidR="00000000" w:rsidDel="00000000" w:rsidP="00000000" w:rsidRDefault="00000000" w:rsidRPr="00000000" w14:paraId="0000003C">
      <w:pPr>
        <w:jc w:val="both"/>
        <w:rPr>
          <w:b w:val="1"/>
          <w:color w:val="000000"/>
          <w:sz w:val="28"/>
          <w:szCs w:val="28"/>
        </w:rPr>
      </w:pPr>
      <w:r w:rsidDel="00000000" w:rsidR="00000000" w:rsidRPr="00000000">
        <w:rPr>
          <w:rtl w:val="0"/>
        </w:rPr>
      </w:r>
    </w:p>
    <w:p w:rsidR="00000000" w:rsidDel="00000000" w:rsidP="00000000" w:rsidRDefault="00000000" w:rsidRPr="00000000" w14:paraId="0000003D">
      <w:pPr>
        <w:jc w:val="both"/>
        <w:rPr/>
      </w:pPr>
      <w:r w:rsidDel="00000000" w:rsidR="00000000" w:rsidRPr="00000000">
        <w:rPr>
          <w:b w:val="1"/>
          <w:color w:val="000000"/>
          <w:sz w:val="28"/>
          <w:szCs w:val="28"/>
          <w:rtl w:val="0"/>
        </w:rPr>
        <w:t xml:space="preserve">ПОГОДЖЕНО:</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Заступниця міського голови                                Валентина БАЧИНСЬКА</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                                          Тетяна ВЛАСЮК</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юридичного забезпечення ради </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діловодства міської ради</w:t>
        <w:tab/>
        <w:tab/>
        <w:tab/>
        <w:t xml:space="preserve">          Ірина КВАША</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7">
      <w:pPr>
        <w:rPr>
          <w:sz w:val="28"/>
          <w:szCs w:val="28"/>
        </w:rPr>
      </w:pPr>
      <w:r w:rsidDel="00000000" w:rsidR="00000000" w:rsidRPr="00000000">
        <w:rPr>
          <w:sz w:val="28"/>
          <w:szCs w:val="28"/>
          <w:rtl w:val="0"/>
        </w:rPr>
        <w:t xml:space="preserve">Начальник організаційного відділу</w:t>
      </w:r>
    </w:p>
    <w:p w:rsidR="00000000" w:rsidDel="00000000" w:rsidP="00000000" w:rsidRDefault="00000000" w:rsidRPr="00000000" w14:paraId="00000048">
      <w:pPr>
        <w:rPr>
          <w:color w:val="000000"/>
          <w:sz w:val="28"/>
          <w:szCs w:val="28"/>
        </w:rPr>
      </w:pPr>
      <w:r w:rsidDel="00000000" w:rsidR="00000000" w:rsidRPr="00000000">
        <w:rPr>
          <w:sz w:val="28"/>
          <w:szCs w:val="28"/>
          <w:rtl w:val="0"/>
        </w:rPr>
        <w:t xml:space="preserve">міської ради (</w:t>
      </w:r>
      <w:r w:rsidDel="00000000" w:rsidR="00000000" w:rsidRPr="00000000">
        <w:rPr>
          <w:color w:val="000000"/>
          <w:sz w:val="28"/>
          <w:szCs w:val="28"/>
          <w:rtl w:val="0"/>
        </w:rPr>
        <w:t xml:space="preserve">уповноважений з питань </w:t>
      </w:r>
    </w:p>
    <w:p w:rsidR="00000000" w:rsidDel="00000000" w:rsidP="00000000" w:rsidRDefault="00000000" w:rsidRPr="00000000" w14:paraId="00000049">
      <w:pPr>
        <w:rPr>
          <w:color w:val="000000"/>
          <w:sz w:val="28"/>
          <w:szCs w:val="28"/>
        </w:rPr>
      </w:pPr>
      <w:r w:rsidDel="00000000" w:rsidR="00000000" w:rsidRPr="00000000">
        <w:rPr>
          <w:color w:val="000000"/>
          <w:sz w:val="28"/>
          <w:szCs w:val="28"/>
          <w:rtl w:val="0"/>
        </w:rPr>
        <w:t xml:space="preserve">запобігання та виявлення корупції</w:t>
      </w:r>
      <w:r w:rsidDel="00000000" w:rsidR="00000000" w:rsidRPr="00000000">
        <w:rPr>
          <w:sz w:val="28"/>
          <w:szCs w:val="28"/>
          <w:rtl w:val="0"/>
        </w:rPr>
        <w:t xml:space="preserve">)</w:t>
      </w:r>
      <w:r w:rsidDel="00000000" w:rsidR="00000000" w:rsidRPr="00000000">
        <w:rPr>
          <w:color w:val="000000"/>
          <w:sz w:val="28"/>
          <w:szCs w:val="28"/>
          <w:rtl w:val="0"/>
        </w:rPr>
        <w:t xml:space="preserve">                      Віктор САЛТАНЮК</w:t>
      </w:r>
    </w:p>
    <w:p w:rsidR="00000000" w:rsidDel="00000000" w:rsidP="00000000" w:rsidRDefault="00000000" w:rsidRPr="00000000" w14:paraId="0000004A">
      <w:pPr>
        <w:rPr>
          <w:color w:val="000000"/>
          <w:sz w:val="28"/>
          <w:szCs w:val="28"/>
        </w:rPr>
      </w:pPr>
      <w:r w:rsidDel="00000000" w:rsidR="00000000" w:rsidRPr="00000000">
        <w:rPr>
          <w:rtl w:val="0"/>
        </w:rPr>
      </w:r>
    </w:p>
    <w:p w:rsidR="00000000" w:rsidDel="00000000" w:rsidP="00000000" w:rsidRDefault="00000000" w:rsidRPr="00000000" w14:paraId="0000004B">
      <w:pPr>
        <w:rPr>
          <w:color w:val="000000"/>
          <w:sz w:val="28"/>
          <w:szCs w:val="28"/>
        </w:rPr>
      </w:pPr>
      <w:r w:rsidDel="00000000" w:rsidR="00000000" w:rsidRPr="00000000">
        <w:rPr>
          <w:color w:val="000000"/>
          <w:sz w:val="28"/>
          <w:szCs w:val="28"/>
          <w:rtl w:val="0"/>
        </w:rPr>
        <w:t xml:space="preserve">Начальник відділу адміністративних </w:t>
      </w:r>
    </w:p>
    <w:p w:rsidR="00000000" w:rsidDel="00000000" w:rsidP="00000000" w:rsidRDefault="00000000" w:rsidRPr="00000000" w14:paraId="0000004C">
      <w:pPr>
        <w:rPr>
          <w:color w:val="000000"/>
          <w:sz w:val="28"/>
          <w:szCs w:val="28"/>
        </w:rPr>
      </w:pPr>
      <w:r w:rsidDel="00000000" w:rsidR="00000000" w:rsidRPr="00000000">
        <w:rPr>
          <w:color w:val="000000"/>
          <w:sz w:val="28"/>
          <w:szCs w:val="28"/>
          <w:rtl w:val="0"/>
        </w:rPr>
        <w:t xml:space="preserve">послуг міської ради                                                Сергій РИБАК</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b w:val="1"/>
          <w:sz w:val="28"/>
          <w:szCs w:val="28"/>
        </w:rPr>
      </w:pPr>
      <w:r w:rsidDel="00000000" w:rsidR="00000000" w:rsidRPr="00000000">
        <w:rPr>
          <w:b w:val="1"/>
          <w:sz w:val="28"/>
          <w:szCs w:val="28"/>
          <w:rtl w:val="0"/>
        </w:rPr>
        <w:t xml:space="preserve">ВИКОНАВЕЦЬ:</w:t>
      </w:r>
    </w:p>
    <w:p w:rsidR="00000000" w:rsidDel="00000000" w:rsidP="00000000" w:rsidRDefault="00000000" w:rsidRPr="00000000" w14:paraId="00000050">
      <w:pPr>
        <w:tabs>
          <w:tab w:val="left" w:leader="none" w:pos="6030"/>
        </w:tabs>
        <w:rPr>
          <w:sz w:val="28"/>
          <w:szCs w:val="28"/>
        </w:rPr>
      </w:pPr>
      <w:r w:rsidDel="00000000" w:rsidR="00000000" w:rsidRPr="00000000">
        <w:rPr>
          <w:sz w:val="28"/>
          <w:szCs w:val="28"/>
          <w:rtl w:val="0"/>
        </w:rPr>
        <w:t xml:space="preserve">Начальниця відділу освіти                                    Світлана РИЧЕНКО</w:t>
      </w:r>
    </w:p>
    <w:p w:rsidR="00000000" w:rsidDel="00000000" w:rsidP="00000000" w:rsidRDefault="00000000" w:rsidRPr="00000000" w14:paraId="00000051">
      <w:pPr>
        <w:rPr>
          <w:sz w:val="28"/>
          <w:szCs w:val="28"/>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b w:val="1"/>
          <w:sz w:val="28"/>
          <w:szCs w:val="28"/>
        </w:rPr>
      </w:pPr>
      <w:r w:rsidDel="00000000" w:rsidR="00000000" w:rsidRPr="00000000">
        <w:rPr>
          <w:b w:val="1"/>
          <w:sz w:val="28"/>
          <w:szCs w:val="28"/>
          <w:rtl w:val="0"/>
        </w:rPr>
        <w:t xml:space="preserve">Рекомендовано до внесення на </w:t>
      </w:r>
    </w:p>
    <w:p w:rsidR="00000000" w:rsidDel="00000000" w:rsidP="00000000" w:rsidRDefault="00000000" w:rsidRPr="00000000" w14:paraId="00000054">
      <w:pPr>
        <w:rPr>
          <w:b w:val="1"/>
          <w:sz w:val="28"/>
          <w:szCs w:val="28"/>
        </w:rPr>
      </w:pPr>
      <w:r w:rsidDel="00000000" w:rsidR="00000000" w:rsidRPr="00000000">
        <w:rPr>
          <w:b w:val="1"/>
          <w:sz w:val="28"/>
          <w:szCs w:val="28"/>
          <w:rtl w:val="0"/>
        </w:rPr>
        <w:t xml:space="preserve">розгляд та затвердження сесією</w:t>
      </w:r>
    </w:p>
    <w:p w:rsidR="00000000" w:rsidDel="00000000" w:rsidP="00000000" w:rsidRDefault="00000000" w:rsidRPr="00000000" w14:paraId="00000055">
      <w:pPr>
        <w:rPr>
          <w:sz w:val="28"/>
          <w:szCs w:val="28"/>
        </w:rPr>
      </w:pPr>
      <w:r w:rsidDel="00000000" w:rsidR="00000000" w:rsidRPr="00000000">
        <w:rPr>
          <w:sz w:val="28"/>
          <w:szCs w:val="28"/>
          <w:rtl w:val="0"/>
        </w:rPr>
        <w:t xml:space="preserve">Голова постійної комісії з питань </w:t>
      </w:r>
    </w:p>
    <w:p w:rsidR="00000000" w:rsidDel="00000000" w:rsidP="00000000" w:rsidRDefault="00000000" w:rsidRPr="00000000" w14:paraId="00000056">
      <w:pPr>
        <w:rPr>
          <w:sz w:val="28"/>
          <w:szCs w:val="28"/>
        </w:rPr>
      </w:pPr>
      <w:r w:rsidDel="00000000" w:rsidR="00000000" w:rsidRPr="00000000">
        <w:rPr>
          <w:sz w:val="28"/>
          <w:szCs w:val="28"/>
          <w:rtl w:val="0"/>
        </w:rPr>
        <w:t xml:space="preserve">соціального захисту, освіти,</w:t>
      </w:r>
    </w:p>
    <w:p w:rsidR="00000000" w:rsidDel="00000000" w:rsidP="00000000" w:rsidRDefault="00000000" w:rsidRPr="00000000" w14:paraId="00000057">
      <w:pPr>
        <w:rPr/>
      </w:pPr>
      <w:r w:rsidDel="00000000" w:rsidR="00000000" w:rsidRPr="00000000">
        <w:rPr>
          <w:sz w:val="28"/>
          <w:szCs w:val="28"/>
          <w:rtl w:val="0"/>
        </w:rPr>
        <w:t xml:space="preserve">охорони здоров’я культури та релігії                 Катерина БОНДАРЧУК</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sectPr>
      <w:pgSz w:h="16838" w:w="11906" w:orient="portrait"/>
      <w:pgMar w:bottom="1134" w:top="1134" w:left="1701" w:right="577.204724409448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8C057A"/>
    <w:pPr>
      <w:spacing w:after="0" w:line="240" w:lineRule="auto"/>
    </w:pPr>
    <w:rPr>
      <w:rFonts w:ascii="Times New Roman" w:cs="Times New Roman" w:eastAsia="Times New Roman" w:hAnsi="Times New Roman"/>
      <w:sz w:val="24"/>
      <w:szCs w:val="24"/>
      <w:lang w:eastAsia="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1" w:customStyle="1">
    <w:name w:val="Заголовок1"/>
    <w:basedOn w:val="a"/>
    <w:next w:val="a3"/>
    <w:rsid w:val="008C057A"/>
    <w:pPr>
      <w:suppressAutoHyphens w:val="1"/>
      <w:jc w:val="center"/>
    </w:pPr>
    <w:rPr>
      <w:b w:val="1"/>
      <w:bCs w:val="1"/>
      <w:lang w:eastAsia="zh-CN" w:val="uk-UA"/>
    </w:rPr>
  </w:style>
  <w:style w:type="paragraph" w:styleId="a4">
    <w:name w:val="Normal (Web)"/>
    <w:basedOn w:val="a"/>
    <w:uiPriority w:val="99"/>
    <w:rsid w:val="008C057A"/>
    <w:pPr>
      <w:spacing w:after="100" w:afterAutospacing="1" w:before="100" w:beforeAutospacing="1"/>
    </w:pPr>
  </w:style>
  <w:style w:type="paragraph" w:styleId="a3">
    <w:name w:val="Body Text"/>
    <w:basedOn w:val="a"/>
    <w:link w:val="a5"/>
    <w:uiPriority w:val="99"/>
    <w:semiHidden w:val="1"/>
    <w:unhideWhenUsed w:val="1"/>
    <w:rsid w:val="008C057A"/>
    <w:pPr>
      <w:spacing w:after="120"/>
    </w:pPr>
  </w:style>
  <w:style w:type="character" w:styleId="a5" w:customStyle="1">
    <w:name w:val="Основний текст Знак"/>
    <w:basedOn w:val="a0"/>
    <w:link w:val="a3"/>
    <w:uiPriority w:val="99"/>
    <w:semiHidden w:val="1"/>
    <w:rsid w:val="008C057A"/>
    <w:rPr>
      <w:rFonts w:ascii="Times New Roman" w:cs="Times New Roman" w:eastAsia="Times New Roman" w:hAnsi="Times New Roman"/>
      <w:sz w:val="24"/>
      <w:szCs w:val="24"/>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6bkm12rSBl46wCud76pLOmY0nw==">CgMxLjAyDmguY2hrMjZqb2E1amc4Mg5oLjNsZWliYTFtMXEzbDIOaC55a2t4ejVpd28xN2MyCGguZ2pkZ3hzOAByITFlSUZTNEdVYl9UUVBLcF9weGMyMjluVVFacHU1MUpkZg==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2023-07-12T08:45:00Z</dcterms:created>
  <dc:creator>Admin</dc:creator>
</cp:coreProperties>
</file>